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Технически ръководител:</w:t>
      </w:r>
      <w:r>
        <w:rPr/>
        <w:t xml:space="preserve"> 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ПРОТОКОЛ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откриване на строителна площадка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и определяне на строителна линия и ниво на строежа</w:t>
      </w:r>
    </w:p>
    <w:p>
      <w:pPr>
        <w:keepNext/>
        <w:spacing w:before="160" w:after="80"/>
        <w:jc w:val="left"/>
      </w:pPr>
      <w:r>
        <w:rPr>
          <w:b/>
        </w:rPr>
        <w:t xml:space="preserve">I. Откриване на строителната площадка:</w:t>
      </w:r>
    </w:p>
    <w:p>
      <w:pPr>
        <w:spacing w:before="0" w:after="80"/>
        <w:jc w:val="left"/>
      </w:pPr>
      <w:r>
        <w:rPr/>
        <w:t xml:space="preserve">Днес, ..............................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Възложителя: 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Строителя: 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Служител по чл. 223, ал. 2 от ЗУТ 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съставих този протокол, с който удостоверявам:</w:t>
      </w:r>
    </w:p>
    <w:p>
      <w:pPr>
        <w:spacing w:before="0" w:after="80"/>
        <w:jc w:val="both"/>
      </w:pPr>
      <w:r>
        <w:rPr/>
        <w:t xml:space="preserve">1. Налице са следните разрешения и документи:</w:t>
      </w:r>
    </w:p>
    <w:p>
      <w:pPr>
        <w:spacing w:before="0" w:after="80"/>
        <w:jc w:val="left"/>
      </w:pPr>
      <w:r>
        <w:rPr/>
        <w:t xml:space="preserve">1.1. Разрешение за строеж № ........ от ....................... г., издадено от .........................................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(главен архитект на община/район, МРРБ, областен управител)</w:t>
      </w:r>
    </w:p>
    <w:p>
      <w:pPr>
        <w:spacing w:before="0" w:after="80"/>
        <w:jc w:val="both"/>
      </w:pPr>
      <w:r>
        <w:rPr/>
        <w:t xml:space="preserve">заверено, че е влязло в сила, от органа, който го е издал.</w:t>
      </w:r>
    </w:p>
    <w:p>
      <w:pPr>
        <w:spacing w:before="0" w:after="80"/>
        <w:jc w:val="left"/>
      </w:pPr>
      <w:r>
        <w:rPr/>
        <w:t xml:space="preserve">1.2. За заемане на тротоар (част от него и/или част от уличното платно) 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1.3. За преминаване на строителна и транспортна техника през централни градски части и др. зони с ограничен режим за преминаване: 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1.4. За ограждане на строителната площадка с временна плътна ограда с височина ........ м, разположена по страничните регулационни линии (имотни граници) и спрямо уличната регулационна линия съгласно скица № .................... от ........................ г., издадена от......................................................................................................................................................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1.5. За извозване на хумус: 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1.6. За извозване на земни маси: 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1.7. За извозване на строителни отпадъци: 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1.8. За изкореняване (отсичане) на съществуващи дървета и др.: 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both"/>
      </w:pPr>
      <w:r>
        <w:rPr/>
        <w:t xml:space="preserve">2. Изходните точки на външните връзки със съществуващата техническа инфраструктура са:</w:t>
      </w:r>
    </w:p>
    <w:p>
      <w:pPr>
        <w:spacing w:before="0" w:after="80"/>
        <w:jc w:val="left"/>
      </w:pPr>
      <w:r>
        <w:rPr/>
        <w:t xml:space="preserve">2.1. За временен водопровод: .........................................., съгласно..........................................</w:t>
      </w:r>
    </w:p>
    <w:p>
      <w:pPr>
        <w:spacing w:before="0" w:after="80"/>
        <w:jc w:val="left"/>
      </w:pPr>
      <w:r>
        <w:rPr/>
        <w:t xml:space="preserve">2.2. За временна канализация: ........................................, съгласно ........................................</w:t>
      </w:r>
    </w:p>
    <w:p>
      <w:pPr>
        <w:spacing w:before="0" w:after="80"/>
        <w:jc w:val="left"/>
      </w:pPr>
      <w:r>
        <w:rPr/>
        <w:t xml:space="preserve">2.3. За временно ел. захранване: ......................................, съгласно ......................................</w:t>
      </w:r>
    </w:p>
    <w:p>
      <w:pPr>
        <w:spacing w:before="0" w:after="80"/>
        <w:jc w:val="left"/>
      </w:pPr>
      <w:r>
        <w:rPr/>
        <w:t xml:space="preserve">2.4. .................................................................................................................................................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3. Описание на строителната площадка: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340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  <w:jc w:val="both"/>
      </w:pPr>
      <w:r>
        <w:rPr/>
        <w:t xml:space="preserve"/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(окомерна скица на площадката)</w:t>
      </w:r>
    </w:p>
    <w:p>
      <w:pPr>
        <w:spacing w:before="0" w:after="80"/>
        <w:jc w:val="left"/>
      </w:pPr>
      <w:r>
        <w:rPr/>
        <w:t xml:space="preserve">3.1. .................................................................................................................................................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(прави се подробен опис на състоянието на строителната площадка)</w:t>
      </w:r>
    </w:p>
    <w:p>
      <w:pPr>
        <w:spacing w:before="0" w:after="80"/>
        <w:jc w:val="left"/>
      </w:pPr>
      <w:r>
        <w:rPr/>
        <w:t xml:space="preserve">3.2. .................................................................................................................................................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налични в зоната на строителната площадка строежи, действащи надземни и подземни съоръжения и комуникации, които подлежат на преместване)</w:t>
      </w:r>
    </w:p>
    <w:p>
      <w:pPr>
        <w:spacing w:before="0" w:after="80"/>
        <w:jc w:val="left"/>
      </w:pPr>
      <w:r>
        <w:rPr/>
        <w:t xml:space="preserve">3.3. .................................................................................................................................................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постройки, подлежащи на събаряне; на съоръжения, подлежащи на преместване; на насаждения, подлежащи на изкореняване и изсичане)</w:t>
      </w:r>
    </w:p>
    <w:p>
      <w:pPr>
        <w:spacing w:before="0" w:after="80"/>
        <w:jc w:val="left"/>
      </w:pPr>
      <w:r>
        <w:rPr/>
        <w:t xml:space="preserve">3.4. .................................................................................................................................................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 се как ще се осъществява достъпът до строителната площадка)</w:t>
      </w:r>
    </w:p>
    <w:p>
      <w:pPr>
        <w:spacing w:before="0" w:after="80"/>
        <w:jc w:val="left"/>
      </w:pPr>
      <w:r>
        <w:rPr/>
        <w:t xml:space="preserve">3.5. .................................................................................................................................................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(други)</w:t>
      </w:r>
    </w:p>
    <w:p>
      <w:pPr>
        <w:spacing w:before="0" w:after="80"/>
        <w:jc w:val="left"/>
      </w:pPr>
      <w:r>
        <w:rPr/>
        <w:t xml:space="preserve">4. Състоянието на околното пространство е: 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 се състоянието - поземлени имоти, терени, зелени площи, улици, тротоари)</w:t>
      </w:r>
    </w:p>
    <w:p>
      <w:pPr>
        <w:spacing w:before="0" w:after="80"/>
        <w:jc w:val="left"/>
      </w:pPr>
      <w:r>
        <w:rPr/>
        <w:t xml:space="preserve">5. Предвидени мерки в плана за безопасност и здраве за осигуряване на безопасни и здравословни условия на труд: 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се)</w:t>
      </w:r>
    </w:p>
    <w:p>
      <w:pPr>
        <w:spacing w:before="0" w:after="80"/>
        <w:jc w:val="left"/>
      </w:pPr>
      <w:r>
        <w:rPr/>
        <w:t xml:space="preserve">Забележка при съставяне на раздел I: .......................................................................................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trHeight w:val="420" w:hRule="atLeast"/>
        </w:trPr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........................</w:t>
            </w:r>
          </w:p>
        </w:tc>
      </w:tr>
      <w:tr>
        <w:trPr>
          <w:trHeight w:val="420" w:hRule="atLeast"/>
        </w:trPr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II. Определяне на строителна линия и ниво на строежа:</w:t>
      </w:r>
    </w:p>
    <w:p>
      <w:pPr>
        <w:spacing w:before="0" w:after="80"/>
        <w:jc w:val="left"/>
      </w:pPr>
      <w:r>
        <w:rPr/>
        <w:t xml:space="preserve">Днес, ..........................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Възложителя: 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Строителя: 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Технически правоспособното физическо лице по част „Геодезия“ към лицето, упражняващо строителен надзор 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Д. Служител по чл. 223, ал. 2 ЗУТ 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длъжност),</w:t>
      </w:r>
    </w:p>
    <w:p>
      <w:pPr>
        <w:spacing w:before="0" w:after="80"/>
        <w:jc w:val="left"/>
      </w:pPr>
      <w:r>
        <w:rPr/>
        <w:t xml:space="preserve">съставих този протокол, с който удостоверявам, че определих строителна линия и ниво на строежа в поземлен имот № ................ в квартал № ........... по подробен устройствен план на гр.(с) .........................., община (район) ......................, местност ........................., одобрен със Заповед № ................./................. г., както следва:</w:t>
      </w:r>
    </w:p>
    <w:p>
      <w:pPr>
        <w:spacing w:before="0" w:after="80"/>
        <w:jc w:val="both"/>
      </w:pPr>
      <w:r>
        <w:rPr/>
        <w:t xml:space="preserve">1. Окомерна скица:</w:t>
      </w:r>
    </w:p>
    <w:p>
      <w:pPr>
        <w:spacing w:before="0" w:after="80"/>
        <w:jc w:val="both"/>
      </w:pPr>
      <w:r>
        <w:rPr/>
        <w:t xml:space="preserve">окомерна скица с означение на регулационните и нивелетните репери, с нанесени разстояния от новия строеж до регулационните линии (границите на имота), респективно до сгради и постройки в поземления имот и до такива в съседните имоти, при намалени отстояния, както и на размерите в план на предвиденото застрояване (строителни линии)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340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  <w:jc w:val="both"/>
      </w:pPr>
      <w:r>
        <w:rPr/>
        <w:t xml:space="preserve"/>
      </w:r>
    </w:p>
    <w:p>
      <w:pPr>
        <w:spacing w:before="0" w:after="80"/>
        <w:jc w:val="both"/>
      </w:pPr>
      <w:r>
        <w:rPr/>
        <w:t xml:space="preserve">2. Основни репери:</w:t>
      </w:r>
    </w:p>
    <w:p>
      <w:pPr>
        <w:spacing w:before="0" w:after="80"/>
        <w:jc w:val="left"/>
      </w:pPr>
      <w:r>
        <w:rPr/>
        <w:t xml:space="preserve">2.1. Регулационен репер № ............................................. с координати ......................................, кота .............. м</w:t>
      </w:r>
    </w:p>
    <w:p>
      <w:pPr>
        <w:spacing w:before="0" w:after="80"/>
        <w:jc w:val="left"/>
      </w:pPr>
      <w:r>
        <w:rPr/>
        <w:t xml:space="preserve">2.2. Нивелетен репер № .................................................. с кота ........... м</w:t>
      </w:r>
    </w:p>
    <w:p>
      <w:pPr>
        <w:spacing w:before="0" w:after="80"/>
        <w:jc w:val="both"/>
      </w:pPr>
      <w:r>
        <w:rPr/>
        <w:t xml:space="preserve">3. Нива на строежа по одобрения проект:</w:t>
      </w:r>
    </w:p>
    <w:p>
      <w:pPr>
        <w:spacing w:before="0" w:after="80"/>
        <w:jc w:val="left"/>
      </w:pPr>
      <w:r>
        <w:rPr/>
        <w:t xml:space="preserve">3.1. Кота изкоп ................................................ м</w:t>
      </w:r>
    </w:p>
    <w:p>
      <w:pPr>
        <w:spacing w:before="0" w:after="80"/>
        <w:jc w:val="left"/>
      </w:pPr>
      <w:r>
        <w:rPr/>
        <w:t xml:space="preserve">3.2. Кота цокъл ................................................ м</w:t>
      </w:r>
    </w:p>
    <w:p>
      <w:pPr>
        <w:spacing w:before="0" w:after="80"/>
        <w:jc w:val="left"/>
      </w:pPr>
      <w:r>
        <w:rPr/>
        <w:t xml:space="preserve">3.3. Кота корниз (стреха) ............................... м</w:t>
      </w:r>
    </w:p>
    <w:p>
      <w:pPr>
        <w:spacing w:before="0" w:after="80"/>
        <w:jc w:val="left"/>
      </w:pPr>
      <w:r>
        <w:rPr/>
        <w:t xml:space="preserve">3.4. Кота било .................................................. м</w:t>
      </w:r>
    </w:p>
    <w:p>
      <w:pPr>
        <w:spacing w:before="0" w:after="80"/>
        <w:jc w:val="left"/>
      </w:pPr>
      <w:r>
        <w:rPr/>
        <w:t xml:space="preserve">Забележка при съставяне на раздел II: .....................................................................................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20" w:hRule="atLeast"/>
        </w:trPr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Д. ..................</w:t>
            </w:r>
          </w:p>
        </w:tc>
      </w:tr>
      <w:tr>
        <w:trPr>
          <w:trHeight w:val="420" w:hRule="atLeast"/>
        </w:trPr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III. Констатации от извършени проверки при достигане на контролираните проектни нива</w:t>
      </w:r>
    </w:p>
    <w:p>
      <w:pPr>
        <w:spacing w:before="0" w:after="80"/>
        <w:jc w:val="both"/>
      </w:pPr>
      <w:r>
        <w:rPr/>
        <w:t xml:space="preserve">1. Резултати от проверките:</w:t>
      </w:r>
    </w:p>
    <w:p>
      <w:pPr>
        <w:keepNext/>
        <w:spacing w:before="160" w:after="80"/>
        <w:jc w:val="left"/>
      </w:pPr>
      <w:r>
        <w:rPr>
          <w:b/>
        </w:rPr>
        <w:t xml:space="preserve">1.1. Проверка при ниво изкоп, кота (коти) ........ (..... м)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Инженер-геолог 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Проектанта по част „Конструктивна“: 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Строителя: 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Д. Технически правоспособното физическо лице по част „Геодезия“ към лицето, упражняващо строителен надзор 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след проверка на достигнатото ниво изкоп с проектна кота (проектни коти) .......................... установих, че при изпълнението на изкопните работи са достигнати нива, както следва: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......................................................................................................................................................., и че разкритата земна основа отговаря (не отговаря) на предвидената по проект и на изискванията на чл. 169, ал. 1, т. 1 ЗУТ.</w:t>
      </w:r>
    </w:p>
    <w:p>
      <w:pPr>
        <w:spacing w:before="0" w:after="80"/>
        <w:jc w:val="left"/>
      </w:pPr>
      <w:r>
        <w:rPr/>
        <w:t xml:space="preserve">Предвидените в плана за безопасност и здраве мерки за укрепване на изкопа и за обезопасяване на строителната площадка са изпълнени (не са изпълнени) по оси ......................................................................................................................................................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Следователно изпълнените строителни и монтажни работи:</w:t>
      </w:r>
    </w:p>
    <w:p>
      <w:pPr>
        <w:spacing w:before="0" w:after="80"/>
        <w:jc w:val="both"/>
      </w:pPr>
      <w:r>
        <w:rPr/>
        <w:t xml:space="preserve">а) отговарят на предвидените по проект и издадените други строителни книжа;</w:t>
      </w:r>
    </w:p>
    <w:p>
      <w:pPr>
        <w:spacing w:before="0" w:after="80"/>
        <w:jc w:val="both"/>
      </w:pPr>
      <w:r>
        <w:rPr/>
        <w:t xml:space="preserve">б) не отговарят на одобрения проект и на издадените други строителни книжа, което е съществено (несъществено) отклонение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отклоненията, в т.ч. изпълненото в отклонение или неизпълненото укрепване)</w:t>
      </w:r>
    </w:p>
    <w:p>
      <w:pPr>
        <w:spacing w:before="0" w:after="80"/>
        <w:jc w:val="left"/>
      </w:pPr>
      <w:r>
        <w:rPr/>
        <w:t xml:space="preserve">Разрешавам (не разрешавам) изпълнението на следващите строителни и монтажни работи 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последващите СМР)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20" w:hRule="atLeast"/>
        </w:trPr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Д. ..................</w:t>
            </w:r>
          </w:p>
        </w:tc>
      </w:tr>
      <w:tr>
        <w:trPr>
          <w:trHeight w:val="420" w:hRule="atLeast"/>
        </w:trPr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1.2. Проверка при ниво цокъл, кота (коти) ........ (..... м)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Строителя: 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Технически правоспособното физическо лице по част „Геодезия“ към лицето, упражняващо строителен надзор 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Проектанти по части „Архитектура“ и „Конструкции“ ........................................;</w:t>
      </w:r>
    </w:p>
    <w:p>
      <w:pPr>
        <w:spacing w:before="0" w:after="80"/>
        <w:jc w:val="left"/>
      </w:pPr>
      <w:r>
        <w:rPr/>
        <w:t xml:space="preserve">след проверка на достигнатото ниво цокъл с проектна кота (проектни коти) ........................., установих, че при изпълнението на СМР до ниво цокъл определените строителни линии и нива:</w:t>
      </w:r>
    </w:p>
    <w:p>
      <w:pPr>
        <w:spacing w:before="0" w:after="80"/>
        <w:jc w:val="left"/>
      </w:pPr>
      <w:r>
        <w:rPr/>
        <w:t xml:space="preserve">а) отговарят на предвидените по проект и на издадените други строителни книжа 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(дава се заключение за съответствието на измерените на място нива и разстояния от новия строеж до регулационните линии, респективно до сгради и постройки в поземления имот и до такива в съседните имоти, при намалени отстояния, както и на размерите в план на предвиденото застрояване с тези при определяне на строителната линия и ниво, като установените при проверката размери се нанасят в скоби под определените и отразени в окомерната скица)</w:t>
      </w:r>
    </w:p>
    <w:p>
      <w:pPr>
        <w:spacing w:before="0" w:after="80"/>
        <w:jc w:val="left"/>
      </w:pPr>
      <w:r>
        <w:rPr/>
        <w:t xml:space="preserve">б) не отговарят на одобрения проект, като отклонения са констатирани при: 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отклоненията на измерените на място нива и разстояния от новия строеж до регулационните линии, респективно до сгради и постройки в поземления имот и до такива в съседните имоти, при намалени отстояния, както и на размерите в план на предвиденото застрояване, с тези, при определяне на строителната линия и ниво, като установените при проверката размери се нанасят в скоби под определените и отразени в окомерната скица)</w:t>
      </w:r>
    </w:p>
    <w:p>
      <w:pPr>
        <w:spacing w:before="0" w:after="80"/>
        <w:jc w:val="left"/>
      </w:pPr>
      <w:r>
        <w:rPr/>
        <w:t xml:space="preserve">което е съществено (несъществено) отклонение от проекта и др. строителни книжа. Предвидените в плана за безопасност и здраве мерки са изпълнени (не са изпълнени) ......................................................................................................................................................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Разрешавам (не разрешавам) изпълнението на следващите строителни и монтажни работи 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последващите СМР)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1. 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1.3. Проверка при ниво корниз (стреха), кота (коти) ........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Строителя: 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Технически правоспособното физическо лице по част „Геодезия“ към лицето, упражняващо строителен надзор 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Проектанти по част „Архитектура“ ........................................;</w:t>
      </w:r>
    </w:p>
    <w:p>
      <w:pPr>
        <w:spacing w:before="0" w:after="80"/>
        <w:jc w:val="left"/>
      </w:pPr>
      <w:r>
        <w:rPr/>
        <w:t xml:space="preserve">след проверка на достигнатото ниво корниз (стреха) с проектна кота (проектни коти) .................................... установих, че при изпълнението на СМР до ниво корниз (стреха) същите:</w:t>
      </w:r>
    </w:p>
    <w:p>
      <w:pPr>
        <w:spacing w:before="0" w:after="80"/>
        <w:jc w:val="left"/>
      </w:pPr>
      <w:r>
        <w:rPr/>
        <w:t xml:space="preserve">а) отговарят на предвидените по проект и на издадените други строителни книжа ......................................................................................................................................................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(дава се заключение за съответствието на измерените на място нива, конфигурация и размери)</w:t>
      </w:r>
    </w:p>
    <w:p>
      <w:pPr>
        <w:spacing w:before="0" w:after="80"/>
        <w:jc w:val="left"/>
      </w:pPr>
      <w:r>
        <w:rPr/>
        <w:t xml:space="preserve">б) не отговарят на одобрения проект и др. строителни книжа, като отклонения са констатирани при нива: 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подробно констатираните отклонения)</w:t>
      </w:r>
    </w:p>
    <w:p>
      <w:pPr>
        <w:spacing w:before="0" w:after="80"/>
        <w:jc w:val="both"/>
      </w:pPr>
      <w:r>
        <w:rPr/>
        <w:t xml:space="preserve">което е съществено (несъществено) отклонение от проекта и др. строителни книжа. Предвидените в плана за безопасност и здраве мерки са изпълнени (не са изпълнени)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Разрешавам (не разрешавам) изпълнението на следващите строителни и монтажни работи.........................................................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последващите СМР)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1. 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1.4. Проверка при ниво било, кота (коти) ........ (..... м)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Строителя: 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Технически правоспособното физическо лице по част „Геодезия“ към лицето, упражняващо строителен надзор........................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Проектанти по част „Архитектура“ ........................................;</w:t>
      </w:r>
    </w:p>
    <w:p>
      <w:pPr>
        <w:spacing w:before="0" w:after="80"/>
        <w:jc w:val="left"/>
      </w:pPr>
      <w:r>
        <w:rPr/>
        <w:t xml:space="preserve">след проверка на достигнатото ниво било с проектна кота (проектни коти) 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установих, че при изпълнението на СМР до ниво било същите:</w:t>
      </w:r>
    </w:p>
    <w:p>
      <w:pPr>
        <w:spacing w:before="0" w:after="80"/>
        <w:jc w:val="left"/>
      </w:pPr>
      <w:r>
        <w:rPr/>
        <w:t xml:space="preserve">а) отговарят на предвидените по проект и на издадените други строителни книжа ......................................................................................................................................................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(дава се заключение за съответствието на измерените на място нива, конфигурация, наклони и размери в план по нива на строежа спрямо одобрения проект)</w:t>
      </w:r>
    </w:p>
    <w:p>
      <w:pPr>
        <w:spacing w:before="0" w:after="80"/>
        <w:jc w:val="left"/>
      </w:pPr>
      <w:r>
        <w:rPr/>
        <w:t xml:space="preserve">б) не отговарят на одобрения проект и др. строителни книжа, като отклонения са констатирани при нива: 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подробно констатираните отклонения)</w:t>
      </w:r>
    </w:p>
    <w:p>
      <w:pPr>
        <w:spacing w:before="0" w:after="80"/>
        <w:jc w:val="left"/>
      </w:pPr>
      <w:r>
        <w:rPr/>
        <w:t xml:space="preserve">което е съществено (несъществено) отклонение от проекта и др. строителни книжа. Предвидените в плана за безопасност и здраве мерки са изпълнени (не са изпълнени) ......................................................................................................................................................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Разрешавам (не разрешавам) изпълнението на следващите строителни и монтажни работи 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последващите СМР)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1. 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Забележки:</w:t>
      </w:r>
    </w:p>
    <w:p>
      <w:pPr>
        <w:spacing w:before="0" w:after="80"/>
        <w:jc w:val="both"/>
      </w:pPr>
      <w:r>
        <w:rPr/>
        <w:t xml:space="preserve">1. Всички описани по-горе документи са неразделна част от настоящия протокол. Копия от документите се прилагат към протокола.</w:t>
      </w:r>
    </w:p>
    <w:p>
      <w:pPr>
        <w:spacing w:before="0" w:after="80"/>
        <w:jc w:val="both"/>
      </w:pPr>
      <w:r>
        <w:rPr/>
        <w:t xml:space="preserve">2. В тридневен срок след съставяне на раздел II от този протокол лицето, упражняващо строителен надзор, или техническият ръководител - за строежите от пета категория, задължително заверява заповедната книга на строежа, след което строителните и монтажните работи може да започнат. Когато разрешението за строеж е издадено от областния управител или от министъра на регионалното развитие и благоустройството, лицето, упражняващо строителен надзор, е длъжно в тридневен срок от съставянето на раздел II от този протокол да представи в ДНСК заповедната книга на строежа за заверка.</w:t>
      </w:r>
    </w:p>
    <w:p>
      <w:pPr>
        <w:spacing w:before="0" w:after="80"/>
        <w:jc w:val="both"/>
      </w:pPr>
      <w:r>
        <w:rPr/>
        <w:t xml:space="preserve">3. За строежите от шеста категория по чл. 147, ал. 1, т. 1, 4, 5 и 7 ЗУТ, когато се разполагат по регулационните линии и/или имотните граници на поземлените имоти, се съставя само раздел II от този протокол, в който се включват само необходимите за конкретния случай реквизити от образеца. Протоколът се съставя от технически правоспособно лице, с което възложителят по свое желание е сключил договор - консултант, технически ръководител или правоспособно лице по Закона за кадастъра и имотния регистър, в присъствието на възложителя и служител по чл. 223, ал. 2 ЗУТ, след което строителните и монтажните работи може да започнат.</w:t>
      </w:r>
    </w:p>
    <w:p>
      <w:pPr>
        <w:spacing w:before="0" w:after="80"/>
        <w:jc w:val="both"/>
      </w:pPr>
      <w:r>
        <w:rPr/>
        <w:t xml:space="preserve">4. Лицето, упражняващо строителен надзор, или техническият ръководител - за строежите от пета категория, отбелязва в протокола, че подземните проводи и съоръжения преди засипването са отразени в специализираните карти и регистри, проектната нивелета е възстановена или е изпълнена настилка.</w:t>
      </w:r>
    </w:p>
    <w:p>
      <w:pPr>
        <w:spacing w:before="0" w:after="80"/>
        <w:jc w:val="both"/>
      </w:pPr>
      <w:r>
        <w:rPr/>
        <w:t xml:space="preserve">5. Настоящият протокол се съставя в четири еднообразни екземпляра - по един за общината (района), за възложителя, за строителя и за строителния надзор, и заедно с приложенията към него се съхранява от посочените лица.</w:t>
      </w:r>
    </w:p>
    <w:p>
      <w:pPr>
        <w:spacing w:before="0" w:after="80"/>
        <w:jc w:val="both"/>
      </w:pPr>
      <w:r>
        <w:rPr/>
        <w:t xml:space="preserve">6. Попълват се само необходимите данни, свързани със спецификата на строежа.</w:t>
      </w:r>
    </w:p>
    <w:p>
      <w:pPr>
        <w:spacing w:before="0" w:after="80"/>
        <w:jc w:val="both"/>
      </w:pPr>
      <w:r>
        <w:rPr/>
        <w:t xml:space="preserve">7. При поетапно изпълнение или при изпълнение на технологични участъци настоящият протокол може да се състави поотделно за всеки етап или технологичен участък.</w:t>
      </w:r>
    </w:p>
    <w:p>
      <w:pPr>
        <w:spacing w:before="0" w:after="80"/>
        <w:jc w:val="both"/>
      </w:pPr>
      <w:r>
        <w:rPr/>
        <w:t xml:space="preserve">8. Екземпляр от настоящия протокол се съхранява задължително на местостроежа за представяне на контролните органи при проверка.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2 -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